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F8AD" w14:textId="1A1FF4CF" w:rsidR="00194FB6" w:rsidRDefault="00194FB6"/>
    <w:p w14:paraId="56FF716E" w14:textId="20AF66B3" w:rsidR="00B9512A" w:rsidRDefault="00B9512A"/>
    <w:p w14:paraId="04039D6C" w14:textId="5FAF831E" w:rsidR="00B9512A" w:rsidRDefault="00B9512A">
      <w:r>
        <w:t>Asunto: Solicitud de Migración de la Base de Datos de clientes al nuevo proveedor</w:t>
      </w:r>
    </w:p>
    <w:p w14:paraId="6B460D08" w14:textId="796EE4C3" w:rsidR="00B9512A" w:rsidRDefault="00B9512A"/>
    <w:p w14:paraId="2E4B0C98" w14:textId="4FC5A51A" w:rsidR="00B9512A" w:rsidRDefault="00B9512A">
      <w:r>
        <w:t>Estimados</w:t>
      </w:r>
      <w:proofErr w:type="gramStart"/>
      <w:r>
        <w:t xml:space="preserve"> ….</w:t>
      </w:r>
      <w:proofErr w:type="gramEnd"/>
      <w:r>
        <w:t>.</w:t>
      </w:r>
    </w:p>
    <w:p w14:paraId="41D3D6B6" w14:textId="078ED004" w:rsidR="00B9512A" w:rsidRDefault="00B9512A">
      <w:r>
        <w:t>Por la presente les solicitamos formalmente que accedan a la migración de datos que vamos a realizar próximamente con nuestro nuevo proveedor de servicios de soluciones informáticas Julia software.</w:t>
      </w:r>
    </w:p>
    <w:p w14:paraId="0CCEEFBD" w14:textId="5ABED7AB" w:rsidR="00B9512A" w:rsidRDefault="00B9512A">
      <w:r>
        <w:t xml:space="preserve">En este sentido, necesitaríamos que nos facilitaran la información en este formato </w:t>
      </w:r>
      <w:r w:rsidRPr="00B9512A">
        <w:rPr>
          <w:highlight w:val="yellow"/>
        </w:rPr>
        <w:t>[INDICAR FORMATO EN EL QUE QUERÁIS QUE OS PASEN LA INFORMACIÓN]</w:t>
      </w:r>
    </w:p>
    <w:p w14:paraId="2E80FFF5" w14:textId="194B1FE0" w:rsidR="00194FB6" w:rsidRDefault="00B9512A">
      <w:r>
        <w:t xml:space="preserve">En virtud de los establecido por la legislación de protección de datos, concretamente por el Reglamento General de Protección de Datos (GDPR) y por la Ley Orgánica de Protección de Datos y Garantía de Derechos Digitales (LOPDGDD), su condición de encargado del tratamiento de los datos responsabilidad de nuestra CLINICA </w:t>
      </w:r>
      <w:r w:rsidRPr="00B9512A">
        <w:rPr>
          <w:highlight w:val="yellow"/>
        </w:rPr>
        <w:t>(no se si lo llamamos clínica)</w:t>
      </w:r>
      <w:r>
        <w:t>, le obliga a devolver los datos personales una vez finalizada la relación contractual con Ustedes.</w:t>
      </w:r>
    </w:p>
    <w:p w14:paraId="72128A65" w14:textId="072A44A2" w:rsidR="00B9512A" w:rsidRDefault="00B9512A">
      <w:r>
        <w:t xml:space="preserve">En este mismo sentido, y con el objetivo de que los datos personales de los clientes no se vean afectados por estos cambios de proveedor, es decir de encargado del tratamiento, le solicitamos que dicha migración se haga </w:t>
      </w:r>
      <w:r w:rsidRPr="00B9512A">
        <w:rPr>
          <w:highlight w:val="yellow"/>
        </w:rPr>
        <w:t>DE ESTA MANERA</w:t>
      </w:r>
      <w:r>
        <w:t xml:space="preserve"> </w:t>
      </w:r>
      <w:r w:rsidRPr="00B9512A">
        <w:rPr>
          <w:highlight w:val="yellow"/>
        </w:rPr>
        <w:t>NO SE SI QUEREIS INDICAR LA MANERA EN LA QU ESE VA A HACER LA MIGRACIÓN</w:t>
      </w:r>
      <w:r w:rsidR="00A449ED">
        <w:t>. De esta manera se dará cumplimiento a lo establecido en los artículos 28 y 29 del Reglamento General de Protección de Datos.</w:t>
      </w:r>
    </w:p>
    <w:sectPr w:rsidR="00B9512A" w:rsidSect="00194FB6">
      <w:headerReference w:type="default" r:id="rId9"/>
      <w:footerReference w:type="default" r:id="rId10"/>
      <w:headerReference w:type="first" r:id="rId11"/>
      <w:footerReference w:type="first" r:id="rId12"/>
      <w:pgSz w:w="11906" w:h="16838"/>
      <w:pgMar w:top="1417" w:right="1274" w:bottom="1417" w:left="993"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19D1" w14:textId="77777777" w:rsidR="0037496C" w:rsidRDefault="0037496C" w:rsidP="00A3682D">
      <w:pPr>
        <w:spacing w:after="0" w:line="240" w:lineRule="auto"/>
      </w:pPr>
      <w:r>
        <w:separator/>
      </w:r>
    </w:p>
  </w:endnote>
  <w:endnote w:type="continuationSeparator" w:id="0">
    <w:p w14:paraId="0D8888BB" w14:textId="77777777" w:rsidR="0037496C" w:rsidRDefault="0037496C" w:rsidP="00A3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3DBCF" w14:textId="77777777" w:rsidR="000A397E" w:rsidRDefault="00625756">
    <w:pPr>
      <w:pStyle w:val="Piedepgina"/>
    </w:pPr>
    <w:r>
      <w:rPr>
        <w:rFonts w:ascii="Times New Roman" w:hAnsi="Times New Roman" w:cs="Times New Roman"/>
        <w:noProof/>
        <w:sz w:val="24"/>
        <w:szCs w:val="24"/>
        <w:lang w:eastAsia="es-ES"/>
      </w:rPr>
      <mc:AlternateContent>
        <mc:Choice Requires="wps">
          <w:drawing>
            <wp:anchor distT="45720" distB="45720" distL="114300" distR="114300" simplePos="0" relativeHeight="251670528" behindDoc="0" locked="0" layoutInCell="1" allowOverlap="1" wp14:anchorId="7AB714D6" wp14:editId="5CA744EF">
              <wp:simplePos x="0" y="0"/>
              <wp:positionH relativeFrom="column">
                <wp:posOffset>0</wp:posOffset>
              </wp:positionH>
              <wp:positionV relativeFrom="paragraph">
                <wp:posOffset>45720</wp:posOffset>
              </wp:positionV>
              <wp:extent cx="2360930" cy="217170"/>
              <wp:effectExtent l="0" t="0" r="1270" b="0"/>
              <wp:wrapNone/>
              <wp:docPr id="9" name="Cuadro de texto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60930" cy="215900"/>
                      </a:xfrm>
                      <a:prstGeom prst="rect">
                        <a:avLst/>
                      </a:prstGeom>
                      <a:solidFill>
                        <a:srgbClr val="FFFFFF"/>
                      </a:solidFill>
                      <a:ln w="9525">
                        <a:noFill/>
                        <a:miter lim="800000"/>
                        <a:headEnd/>
                        <a:tailEnd/>
                      </a:ln>
                    </wps:spPr>
                    <wps:txbx>
                      <w:txbxContent>
                        <w:p w14:paraId="6CE2FF58" w14:textId="77777777" w:rsidR="00625756" w:rsidRDefault="00625756" w:rsidP="00625756">
                          <w:pPr>
                            <w:spacing w:after="0" w:line="240" w:lineRule="auto"/>
                            <w:rPr>
                              <w:rFonts w:ascii="Georgia" w:hAnsi="Georgia"/>
                              <w:b/>
                              <w:bCs/>
                              <w:color w:val="FF0066"/>
                              <w:sz w:val="16"/>
                              <w:szCs w:val="16"/>
                            </w:rPr>
                          </w:pPr>
                          <w:r>
                            <w:rPr>
                              <w:rFonts w:ascii="Georgia" w:hAnsi="Georgia"/>
                              <w:b/>
                              <w:bCs/>
                              <w:color w:val="FF0066"/>
                              <w:sz w:val="16"/>
                              <w:szCs w:val="16"/>
                            </w:rPr>
                            <w:t>País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AB714D6" id="_x0000_t202" coordsize="21600,21600" o:spt="202" path="m,l,21600r21600,l21600,xe">
              <v:stroke joinstyle="miter"/>
              <v:path gradientshapeok="t" o:connecttype="rect"/>
            </v:shapetype>
            <v:shape id="Cuadro de texto 9" o:spid="_x0000_s1027" type="#_x0000_t202" style="position:absolute;margin-left:0;margin-top:3.6pt;width:185.9pt;height:17.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" stroked="f">
              <o:lock v:ext="edit" aspectratio="t"/>
              <v:textbox style="mso-fit-shape-to-text:t">
                <w:txbxContent>
                  <w:p w14:paraId="6CE2FF58" w14:textId="77777777" w:rsidR="00625756" w:rsidRDefault="00625756" w:rsidP="00625756">
                    <w:pPr>
                      <w:spacing w:after="0" w:line="240" w:lineRule="auto"/>
                      <w:rPr>
                        <w:rFonts w:ascii="Georgia" w:hAnsi="Georgia"/>
                        <w:b/>
                        <w:bCs/>
                        <w:color w:val="FF0066"/>
                        <w:sz w:val="16"/>
                        <w:szCs w:val="16"/>
                      </w:rPr>
                    </w:pPr>
                    <w:r>
                      <w:rPr>
                        <w:rFonts w:ascii="Georgia" w:hAnsi="Georgia"/>
                        <w:b/>
                        <w:bCs/>
                        <w:color w:val="FF0066"/>
                        <w:sz w:val="16"/>
                        <w:szCs w:val="16"/>
                      </w:rPr>
                      <w:t>País</w:t>
                    </w:r>
                  </w:p>
                </w:txbxContent>
              </v:textbox>
            </v:shape>
          </w:pict>
        </mc:Fallback>
      </mc:AlternateContent>
    </w:r>
    <w:r w:rsidR="000A397E">
      <w:rPr>
        <w:noProof/>
      </w:rPr>
      <mc:AlternateContent>
        <mc:Choice Requires="wps">
          <w:drawing>
            <wp:anchor distT="45720" distB="45720" distL="114300" distR="114300" simplePos="0" relativeHeight="251661824" behindDoc="0" locked="0" layoutInCell="1" allowOverlap="1" wp14:anchorId="180C73F2" wp14:editId="30C8CCB4">
              <wp:simplePos x="0" y="0"/>
              <wp:positionH relativeFrom="column">
                <wp:posOffset>5288915</wp:posOffset>
              </wp:positionH>
              <wp:positionV relativeFrom="paragraph">
                <wp:posOffset>11430</wp:posOffset>
              </wp:positionV>
              <wp:extent cx="2360930" cy="1637665"/>
              <wp:effectExtent l="0" t="0" r="1270" b="1270"/>
              <wp:wrapNone/>
              <wp:docPr id="22"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60930" cy="1637665"/>
                      </a:xfrm>
                      <a:prstGeom prst="rect">
                        <a:avLst/>
                      </a:prstGeom>
                      <a:solidFill>
                        <a:srgbClr val="FFFFFF"/>
                      </a:solidFill>
                      <a:ln w="9525">
                        <a:noFill/>
                        <a:miter lim="800000"/>
                        <a:headEnd/>
                        <a:tailEnd/>
                      </a:ln>
                    </wps:spPr>
                    <wps:txbx>
                      <w:txbxContent>
                        <w:p w14:paraId="2A0669D2" w14:textId="77777777" w:rsidR="000A397E" w:rsidRPr="00233E2B" w:rsidRDefault="000A397E" w:rsidP="000A397E">
                          <w:pPr>
                            <w:spacing w:after="0" w:line="240" w:lineRule="auto"/>
                            <w:rPr>
                              <w:rFonts w:ascii="Verdana" w:hAnsi="Verdana"/>
                              <w:b/>
                              <w:bCs/>
                              <w:color w:val="0033FF"/>
                              <w:sz w:val="14"/>
                              <w:szCs w:val="14"/>
                            </w:rPr>
                          </w:pPr>
                          <w:r w:rsidRPr="00233E2B">
                            <w:rPr>
                              <w:rFonts w:ascii="Verdana" w:hAnsi="Verdana"/>
                              <w:b/>
                              <w:bCs/>
                              <w:color w:val="0033FF"/>
                              <w:sz w:val="14"/>
                              <w:szCs w:val="14"/>
                            </w:rPr>
                            <w:t>clarkemodet.com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0C73F2" id="Cuadro de texto 2" o:spid="_x0000_s1028" type="#_x0000_t202" style="position:absolute;margin-left:416.45pt;margin-top:.9pt;width:185.9pt;height:128.9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" stroked="f">
              <o:lock v:ext="edit" aspectratio="t"/>
              <v:textbox style="mso-fit-shape-to-text:t">
                <w:txbxContent>
                  <w:p w14:paraId="2A0669D2" w14:textId="77777777" w:rsidR="000A397E" w:rsidRPr="00233E2B" w:rsidRDefault="000A397E" w:rsidP="000A397E">
                    <w:pPr>
                      <w:spacing w:after="0" w:line="240" w:lineRule="auto"/>
                      <w:rPr>
                        <w:rFonts w:ascii="Verdana" w:hAnsi="Verdana"/>
                        <w:b/>
                        <w:bCs/>
                        <w:color w:val="0033FF"/>
                        <w:sz w:val="14"/>
                        <w:szCs w:val="14"/>
                      </w:rPr>
                    </w:pPr>
                    <w:r w:rsidRPr="00233E2B">
                      <w:rPr>
                        <w:rFonts w:ascii="Verdana" w:hAnsi="Verdana"/>
                        <w:b/>
                        <w:bCs/>
                        <w:color w:val="0033FF"/>
                        <w:sz w:val="14"/>
                        <w:szCs w:val="14"/>
                      </w:rPr>
                      <w:t>clarkemodet.com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661A1" w14:textId="77777777" w:rsidR="00194FB6" w:rsidRDefault="00194FB6">
    <w:pPr>
      <w:pStyle w:val="Piedepgina"/>
    </w:pPr>
    <w:r>
      <w:rPr>
        <w:noProof/>
      </w:rPr>
      <mc:AlternateContent>
        <mc:Choice Requires="wps">
          <w:drawing>
            <wp:anchor distT="45720" distB="45720" distL="114300" distR="114300" simplePos="0" relativeHeight="251659776" behindDoc="0" locked="0" layoutInCell="1" allowOverlap="1" wp14:anchorId="03DAABED" wp14:editId="770254C6">
              <wp:simplePos x="0" y="0"/>
              <wp:positionH relativeFrom="column">
                <wp:posOffset>5172075</wp:posOffset>
              </wp:positionH>
              <wp:positionV relativeFrom="paragraph">
                <wp:posOffset>-30480</wp:posOffset>
              </wp:positionV>
              <wp:extent cx="2360930" cy="1637665"/>
              <wp:effectExtent l="0" t="0" r="1270" b="1270"/>
              <wp:wrapNone/>
              <wp:docPr id="7" name="Cuadro de text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60930" cy="1637665"/>
                      </a:xfrm>
                      <a:prstGeom prst="rect">
                        <a:avLst/>
                      </a:prstGeom>
                      <a:solidFill>
                        <a:srgbClr val="FFFFFF"/>
                      </a:solidFill>
                      <a:ln w="9525">
                        <a:noFill/>
                        <a:miter lim="800000"/>
                        <a:headEnd/>
                        <a:tailEnd/>
                      </a:ln>
                    </wps:spPr>
                    <wps:txbx>
                      <w:txbxContent>
                        <w:p w14:paraId="1A48162B" w14:textId="77777777" w:rsidR="00194FB6" w:rsidRPr="00233E2B" w:rsidRDefault="00194FB6" w:rsidP="00194FB6">
                          <w:pPr>
                            <w:spacing w:after="0" w:line="240" w:lineRule="auto"/>
                            <w:rPr>
                              <w:rFonts w:ascii="Verdana" w:hAnsi="Verdana"/>
                              <w:b/>
                              <w:bCs/>
                              <w:color w:val="0033FF"/>
                              <w:sz w:val="14"/>
                              <w:szCs w:val="14"/>
                            </w:rPr>
                          </w:pPr>
                          <w:r w:rsidRPr="00233E2B">
                            <w:rPr>
                              <w:rFonts w:ascii="Verdana" w:hAnsi="Verdana"/>
                              <w:b/>
                              <w:bCs/>
                              <w:color w:val="0033FF"/>
                              <w:sz w:val="14"/>
                              <w:szCs w:val="14"/>
                            </w:rPr>
                            <w:t>clarkemodet.com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3DAABED" id="_x0000_t202" coordsize="21600,21600" o:spt="202" path="m,l,21600r21600,l21600,xe">
              <v:stroke joinstyle="miter"/>
              <v:path gradientshapeok="t" o:connecttype="rect"/>
            </v:shapetype>
            <v:shape id="_x0000_s1030" type="#_x0000_t202" style="position:absolute;margin-left:407.25pt;margin-top:-2.4pt;width:185.9pt;height:128.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" stroked="f">
              <o:lock v:ext="edit" aspectratio="t"/>
              <v:textbox style="mso-fit-shape-to-text:t">
                <w:txbxContent>
                  <w:p w14:paraId="1A48162B" w14:textId="77777777" w:rsidR="00194FB6" w:rsidRPr="00233E2B" w:rsidRDefault="00194FB6" w:rsidP="00194FB6">
                    <w:pPr>
                      <w:spacing w:after="0" w:line="240" w:lineRule="auto"/>
                      <w:rPr>
                        <w:rFonts w:ascii="Verdana" w:hAnsi="Verdana"/>
                        <w:b/>
                        <w:bCs/>
                        <w:color w:val="0033FF"/>
                        <w:sz w:val="14"/>
                        <w:szCs w:val="14"/>
                      </w:rPr>
                    </w:pPr>
                    <w:r w:rsidRPr="00233E2B">
                      <w:rPr>
                        <w:rFonts w:ascii="Verdana" w:hAnsi="Verdana"/>
                        <w:b/>
                        <w:bCs/>
                        <w:color w:val="0033FF"/>
                        <w:sz w:val="14"/>
                        <w:szCs w:val="14"/>
                      </w:rPr>
                      <w:t>clarkemodet.com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0922" w14:textId="77777777" w:rsidR="0037496C" w:rsidRDefault="0037496C" w:rsidP="00A3682D">
      <w:pPr>
        <w:spacing w:after="0" w:line="240" w:lineRule="auto"/>
      </w:pPr>
      <w:r>
        <w:separator/>
      </w:r>
    </w:p>
  </w:footnote>
  <w:footnote w:type="continuationSeparator" w:id="0">
    <w:p w14:paraId="70074098" w14:textId="77777777" w:rsidR="0037496C" w:rsidRDefault="0037496C" w:rsidP="00A36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0B10" w14:textId="77777777" w:rsidR="00A3682D" w:rsidRDefault="00233E2B" w:rsidP="001B408B">
    <w:pPr>
      <w:autoSpaceDE w:val="0"/>
      <w:autoSpaceDN w:val="0"/>
      <w:adjustRightInd w:val="0"/>
      <w:spacing w:after="0" w:line="240" w:lineRule="auto"/>
    </w:pPr>
    <w:r>
      <w:rPr>
        <w:noProof/>
      </w:rPr>
      <mc:AlternateContent>
        <mc:Choice Requires="wps">
          <w:drawing>
            <wp:anchor distT="0" distB="0" distL="114300" distR="114300" simplePos="0" relativeHeight="251660799" behindDoc="0" locked="0" layoutInCell="0" allowOverlap="1" wp14:anchorId="709C295C" wp14:editId="31EBA75B">
              <wp:simplePos x="0" y="0"/>
              <wp:positionH relativeFrom="page">
                <wp:posOffset>0</wp:posOffset>
              </wp:positionH>
              <wp:positionV relativeFrom="page">
                <wp:posOffset>190500</wp:posOffset>
              </wp:positionV>
              <wp:extent cx="7560310" cy="266700"/>
              <wp:effectExtent l="0" t="0" r="0" b="0"/>
              <wp:wrapNone/>
              <wp:docPr id="196" name="MSIPCM2aa14b399c281fc6c6944ff6" descr="{&quot;HashCode&quot;:41006391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7B1A2E" w14:textId="10E607B9" w:rsidR="00233E2B" w:rsidRPr="00B22DAD" w:rsidRDefault="00A449ED" w:rsidP="00B22DAD">
                          <w:pPr>
                            <w:spacing w:after="0"/>
                            <w:jc w:val="right"/>
                            <w:rPr>
                              <w:rFonts w:ascii="Verdana" w:hAnsi="Verdana" w:cs="Arial"/>
                              <w:color w:val="7F7F7F"/>
                              <w:sz w:val="20"/>
                            </w:rPr>
                          </w:pPr>
                          <w:r>
                            <w:rPr>
                              <w:rFonts w:ascii="Verdana" w:hAnsi="Verdana" w:cs="Arial"/>
                              <w:color w:val="7F7F7F"/>
                              <w:sz w:val="20"/>
                            </w:rPr>
                            <w:t>Confidencial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C295C" id="_x0000_t202" coordsize="21600,21600" o:spt="202" path="m,l,21600r21600,l21600,xe">
              <v:stroke joinstyle="miter"/>
              <v:path gradientshapeok="t" o:connecttype="rect"/>
            </v:shapetype>
            <v:shape id="MSIPCM2aa14b399c281fc6c6944ff6" o:spid="_x0000_s1026" type="#_x0000_t202" alt="{&quot;HashCode&quot;:410063916,&quot;Height&quot;:841.0,&quot;Width&quot;:595.0,&quot;Placement&quot;:&quot;Header&quot;,&quot;Index&quot;:&quot;Primary&quot;,&quot;Section&quot;:1,&quot;Top&quot;:0.0,&quot;Left&quot;:0.0}" style="position:absolute;margin-left:0;margin-top:15pt;width:595.3pt;height:21pt;z-index:25166079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" o:allowincell="f" filled="f" stroked="f" strokeweight=".5pt">
              <v:textbox inset=",0,20pt,0">
                <w:txbxContent>
                  <w:p w14:paraId="2F7B1A2E" w14:textId="10E607B9" w:rsidR="00233E2B" w:rsidRPr="00B22DAD" w:rsidRDefault="00A449ED" w:rsidP="00B22DAD">
                    <w:pPr>
                      <w:spacing w:after="0"/>
                      <w:jc w:val="right"/>
                      <w:rPr>
                        <w:rFonts w:ascii="Verdana" w:hAnsi="Verdana" w:cs="Arial"/>
                        <w:color w:val="7F7F7F"/>
                        <w:sz w:val="20"/>
                      </w:rPr>
                    </w:pPr>
                    <w:r>
                      <w:rPr>
                        <w:rFonts w:ascii="Verdana" w:hAnsi="Verdana" w:cs="Arial"/>
                        <w:color w:val="7F7F7F"/>
                        <w:sz w:val="20"/>
                      </w:rPr>
                      <w:t>Confidencial</w:t>
                    </w:r>
                  </w:p>
                </w:txbxContent>
              </v:textbox>
              <w10:wrap anchorx="page" anchory="page"/>
            </v:shape>
          </w:pict>
        </mc:Fallback>
      </mc:AlternateContent>
    </w:r>
    <w:r w:rsidR="00A3682D">
      <w:rPr>
        <w:noProof/>
      </w:rPr>
      <w:drawing>
        <wp:inline distT="0" distB="0" distL="0" distR="0" wp14:anchorId="38802E7E" wp14:editId="288468D9">
          <wp:extent cx="1076325" cy="77533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CLARKEMODET_VP_POS_RGB.png"/>
                  <pic:cNvPicPr/>
                </pic:nvPicPr>
                <pic:blipFill rotWithShape="1">
                  <a:blip r:embed="rId1">
                    <a:extLst>
                      <a:ext uri="{28A0092B-C50C-407E-A947-70E740481C1C}">
                        <a14:useLocalDpi xmlns:a14="http://schemas.microsoft.com/office/drawing/2010/main" val="0"/>
                      </a:ext>
                    </a:extLst>
                  </a:blip>
                  <a:srcRect l="11146" r="10135"/>
                  <a:stretch/>
                </pic:blipFill>
                <pic:spPr bwMode="auto">
                  <a:xfrm>
                    <a:off x="0" y="0"/>
                    <a:ext cx="1076882" cy="775736"/>
                  </a:xfrm>
                  <a:prstGeom prst="rect">
                    <a:avLst/>
                  </a:prstGeom>
                  <a:ln>
                    <a:noFill/>
                  </a:ln>
                  <a:extLst>
                    <a:ext uri="{53640926-AAD7-44D8-BBD7-CCE9431645EC}">
                      <a14:shadowObscured xmlns:a14="http://schemas.microsoft.com/office/drawing/2010/main"/>
                    </a:ext>
                  </a:extLst>
                </pic:spPr>
              </pic:pic>
            </a:graphicData>
          </a:graphic>
        </wp:inline>
      </w:drawing>
    </w:r>
    <w:r w:rsidR="00A3682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9300" w14:textId="039E3F05" w:rsidR="00194FB6" w:rsidRDefault="00194FB6">
    <w:pPr>
      <w:pStyle w:val="Encabezado"/>
    </w:pPr>
    <w:r>
      <w:rPr>
        <w:noProof/>
      </w:rPr>
      <mc:AlternateContent>
        <mc:Choice Requires="wps">
          <w:drawing>
            <wp:anchor distT="0" distB="0" distL="114300" distR="114300" simplePos="0" relativeHeight="251671552" behindDoc="0" locked="0" layoutInCell="0" allowOverlap="1" wp14:anchorId="2261DB4D" wp14:editId="1F26DE82">
              <wp:simplePos x="0" y="0"/>
              <wp:positionH relativeFrom="page">
                <wp:posOffset>0</wp:posOffset>
              </wp:positionH>
              <wp:positionV relativeFrom="page">
                <wp:posOffset>190500</wp:posOffset>
              </wp:positionV>
              <wp:extent cx="7560310" cy="266700"/>
              <wp:effectExtent l="0" t="0" r="0" b="0"/>
              <wp:wrapNone/>
              <wp:docPr id="6" name="MSIPCMe7ea45f1a56a555ddb842a55" descr="{&quot;HashCode&quot;:410063916,&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35E04" w14:textId="765734A7" w:rsidR="00194FB6" w:rsidRPr="00B22DAD" w:rsidRDefault="00A449ED" w:rsidP="00B22DAD">
                          <w:pPr>
                            <w:spacing w:after="0"/>
                            <w:jc w:val="right"/>
                            <w:rPr>
                              <w:rFonts w:ascii="Verdana" w:hAnsi="Verdana"/>
                              <w:color w:val="7F7F7F"/>
                              <w:sz w:val="20"/>
                            </w:rPr>
                          </w:pPr>
                          <w:r>
                            <w:rPr>
                              <w:rFonts w:ascii="Verdana" w:hAnsi="Verdana"/>
                              <w:color w:val="7F7F7F"/>
                              <w:sz w:val="20"/>
                            </w:rPr>
                            <w:t>Confidencial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2261DB4D" id="_x0000_t202" coordsize="21600,21600" o:spt="202" path="m,l,21600r21600,l21600,xe">
              <v:stroke joinstyle="miter"/>
              <v:path gradientshapeok="t" o:connecttype="rect"/>
            </v:shapetype>
            <v:shape id="MSIPCMe7ea45f1a56a555ddb842a55" o:spid="_x0000_s1029" type="#_x0000_t202" alt="{&quot;HashCode&quot;:410063916,&quot;Height&quot;:841.0,&quot;Width&quot;:595.0,&quot;Placement&quot;:&quot;Header&quot;,&quot;Index&quot;:&quot;FirstPage&quot;,&quot;Section&quot;:1,&quot;Top&quot;:0.0,&quot;Left&quot;:0.0}" style="position:absolute;margin-left:0;margin-top:15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" o:allowincell="f" filled="f" stroked="f" strokeweight=".5pt">
              <v:textbox inset=",0,20pt,0">
                <w:txbxContent>
                  <w:p w14:paraId="1FF35E04" w14:textId="765734A7" w:rsidR="00194FB6" w:rsidRPr="00B22DAD" w:rsidRDefault="00A449ED" w:rsidP="00B22DAD">
                    <w:pPr>
                      <w:spacing w:after="0"/>
                      <w:jc w:val="right"/>
                      <w:rPr>
                        <w:rFonts w:ascii="Verdana" w:hAnsi="Verdana"/>
                        <w:color w:val="7F7F7F"/>
                        <w:sz w:val="20"/>
                      </w:rPr>
                    </w:pPr>
                    <w:r>
                      <w:rPr>
                        <w:rFonts w:ascii="Verdana" w:hAnsi="Verdana"/>
                        <w:color w:val="7F7F7F"/>
                        <w:sz w:val="20"/>
                      </w:rPr>
                      <w:t>Confidencial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2A"/>
    <w:rsid w:val="000A397E"/>
    <w:rsid w:val="000E663F"/>
    <w:rsid w:val="00194FB6"/>
    <w:rsid w:val="001B408B"/>
    <w:rsid w:val="00233E2B"/>
    <w:rsid w:val="0037496C"/>
    <w:rsid w:val="005F2313"/>
    <w:rsid w:val="00625756"/>
    <w:rsid w:val="0073072C"/>
    <w:rsid w:val="00A3682D"/>
    <w:rsid w:val="00A449ED"/>
    <w:rsid w:val="00A50700"/>
    <w:rsid w:val="00A55A38"/>
    <w:rsid w:val="00A66B79"/>
    <w:rsid w:val="00AF4829"/>
    <w:rsid w:val="00B22DAD"/>
    <w:rsid w:val="00B9512A"/>
    <w:rsid w:val="00BE13EC"/>
    <w:rsid w:val="00F11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A05A0A"/>
  <w15:chartTrackingRefBased/>
  <w15:docId w15:val="{E05270FA-DB76-47A2-B23D-8100A2D3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68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3682D"/>
  </w:style>
  <w:style w:type="paragraph" w:styleId="Piedepgina">
    <w:name w:val="footer"/>
    <w:basedOn w:val="Normal"/>
    <w:link w:val="PiedepginaCar"/>
    <w:uiPriority w:val="99"/>
    <w:unhideWhenUsed/>
    <w:rsid w:val="00A368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3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38521647AEFC84E8E98165239EFA57E" ma:contentTypeVersion="14" ma:contentTypeDescription="Crear nuevo documento." ma:contentTypeScope="" ma:versionID="eaae9f17f88fcb1e9658624c29724664">
  <xsd:schema xmlns:xsd="http://www.w3.org/2001/XMLSchema" xmlns:xs="http://www.w3.org/2001/XMLSchema" xmlns:p="http://schemas.microsoft.com/office/2006/metadata/properties" xmlns:ns1="http://schemas.microsoft.com/sharepoint/v3" xmlns:ns2="0d817222-6233-4cba-814c-68f787d2aea9" xmlns:ns3="a01569c2-2329-47a1-8491-0d0a60b4b00a" targetNamespace="http://schemas.microsoft.com/office/2006/metadata/properties" ma:root="true" ma:fieldsID="f8bd2cd732933ba702473d1b9f042957" ns1:_="" ns2:_="" ns3:_="">
    <xsd:import namespace="http://schemas.microsoft.com/sharepoint/v3"/>
    <xsd:import namespace="0d817222-6233-4cba-814c-68f787d2aea9"/>
    <xsd:import namespace="a01569c2-2329-47a1-8491-0d0a60b4b00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Propiedades de la Directiva de cumplimiento unificado" ma:description="" ma:hidden="true" ma:internalName="_ip_UnifiedCompliancePolicyProperties">
      <xsd:simpleType>
        <xsd:restriction base="dms:Note"/>
      </xsd:simpleType>
    </xsd:element>
    <xsd:element name="_ip_UnifiedCompliancePolicyUIAction" ma:index="13" nillable="true" ma:displayName="Acción de IU de la Directiva de cumplimiento unificado"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17222-6233-4cba-814c-68f787d2aea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569c2-2329-47a1-8491-0d0a60b4b00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269F9-465C-4A44-B954-49C71FF2542F}">
  <ds:schemaRefs>
    <ds:schemaRef ds:uri="http://schemas.microsoft.com/sharepoint/v3/contenttype/forms"/>
  </ds:schemaRefs>
</ds:datastoreItem>
</file>

<file path=customXml/itemProps2.xml><?xml version="1.0" encoding="utf-8"?>
<ds:datastoreItem xmlns:ds="http://schemas.openxmlformats.org/officeDocument/2006/customXml" ds:itemID="{D76A85E4-4F33-409C-8887-5C2A2666A8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541A548-A4FC-4847-B12D-E397F7CA1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d817222-6233-4cba-814c-68f787d2aea9"/>
    <ds:schemaRef ds:uri="a01569c2-2329-47a1-8491-0d0a60b4b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Ramos</dc:creator>
  <cp:keywords/>
  <dc:description/>
  <cp:lastModifiedBy>Maria Redkoroko</cp:lastModifiedBy>
  <cp:revision>2</cp:revision>
  <cp:lastPrinted>2019-06-25T12:44:00Z</cp:lastPrinted>
  <dcterms:created xsi:type="dcterms:W3CDTF">2022-04-26T16:32:00Z</dcterms:created>
  <dcterms:modified xsi:type="dcterms:W3CDTF">2022-04-26T16:32:00Z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e33e6c-c7a9-4821-89e4-4a7088ea635b_Enabled">
    <vt:lpwstr>True</vt:lpwstr>
  </property>
  <property fmtid="{D5CDD505-2E9C-101B-9397-08002B2CF9AE}" pid="3" name="MSIP_Label_fee33e6c-c7a9-4821-89e4-4a7088ea635b_SiteId">
    <vt:lpwstr>b234bc80-a99d-4a47-8071-62b90ee1479b</vt:lpwstr>
  </property>
  <property fmtid="{D5CDD505-2E9C-101B-9397-08002B2CF9AE}" pid="4" name="MSIP_Label_fee33e6c-c7a9-4821-89e4-4a7088ea635b_Owner">
    <vt:lpwstr>ARamos@clarkemodet.com</vt:lpwstr>
  </property>
  <property fmtid="{D5CDD505-2E9C-101B-9397-08002B2CF9AE}" pid="5" name="MSIP_Label_fee33e6c-c7a9-4821-89e4-4a7088ea635b_SetDate">
    <vt:lpwstr>2022-04-07T13:50:45.5294912Z</vt:lpwstr>
  </property>
  <property fmtid="{D5CDD505-2E9C-101B-9397-08002B2CF9AE}" pid="6" name="MSIP_Label_fee33e6c-c7a9-4821-89e4-4a7088ea635b_Name">
    <vt:lpwstr>Confidencial</vt:lpwstr>
  </property>
  <property fmtid="{D5CDD505-2E9C-101B-9397-08002B2CF9AE}" pid="7" name="MSIP_Label_fee33e6c-c7a9-4821-89e4-4a7088ea635b_Application">
    <vt:lpwstr>Microsoft Azure Information Protection</vt:lpwstr>
  </property>
  <property fmtid="{D5CDD505-2E9C-101B-9397-08002B2CF9AE}" pid="8" name="MSIP_Label_fee33e6c-c7a9-4821-89e4-4a7088ea635b_ActionId">
    <vt:lpwstr>b3cd93ac-aa35-481e-9a10-01bb5459831c</vt:lpwstr>
  </property>
  <property fmtid="{D5CDD505-2E9C-101B-9397-08002B2CF9AE}" pid="9" name="MSIP_Label_fee33e6c-c7a9-4821-89e4-4a7088ea635b_Extended_MSFT_Method">
    <vt:lpwstr>Automatic</vt:lpwstr>
  </property>
  <property fmtid="{D5CDD505-2E9C-101B-9397-08002B2CF9AE}" pid="10" name="Sensitivity">
    <vt:lpwstr>Confidencial</vt:lpwstr>
  </property>
</Properties>
</file>